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7DDCB" w14:textId="77777777" w:rsidR="000557F9" w:rsidRPr="0097203E" w:rsidRDefault="000557F9" w:rsidP="000557F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  <w:u w:val="single"/>
        </w:rPr>
      </w:pPr>
      <w:bookmarkStart w:id="0" w:name="_GoBack"/>
      <w:bookmarkEnd w:id="0"/>
      <w:r w:rsidRPr="0097203E">
        <w:rPr>
          <w:rFonts w:ascii="Times" w:hAnsi="Times" w:cs="Times"/>
          <w:b/>
          <w:bCs/>
          <w:sz w:val="32"/>
          <w:szCs w:val="32"/>
          <w:u w:val="single"/>
        </w:rPr>
        <w:t>Franklin Cultural Council</w:t>
      </w:r>
    </w:p>
    <w:p w14:paraId="38848A51" w14:textId="0C75C62F" w:rsidR="000557F9" w:rsidRDefault="000557F9" w:rsidP="000557F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Agenda for Tuesday, October </w:t>
      </w:r>
      <w:r w:rsidR="006A0803">
        <w:rPr>
          <w:rFonts w:ascii="Times" w:hAnsi="Times" w:cs="Times"/>
          <w:b/>
          <w:bCs/>
          <w:sz w:val="28"/>
          <w:szCs w:val="28"/>
        </w:rPr>
        <w:t>18</w:t>
      </w:r>
      <w:r>
        <w:rPr>
          <w:rFonts w:ascii="Times" w:hAnsi="Times" w:cs="Times"/>
          <w:b/>
          <w:bCs/>
          <w:sz w:val="28"/>
          <w:szCs w:val="28"/>
        </w:rPr>
        <w:t>th, 2022</w:t>
      </w:r>
    </w:p>
    <w:p w14:paraId="1D40C009" w14:textId="769AACA3" w:rsidR="006A0803" w:rsidRDefault="006A0803" w:rsidP="000557F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7:30-9pm</w:t>
      </w:r>
    </w:p>
    <w:p w14:paraId="4FBB0989" w14:textId="6BC06B27" w:rsidR="000557F9" w:rsidRPr="00F01509" w:rsidRDefault="006A0803" w:rsidP="000557F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In-person meeting, 3</w:t>
      </w:r>
      <w:r w:rsidRPr="006A0803">
        <w:rPr>
          <w:rFonts w:ascii="Times" w:hAnsi="Times" w:cs="Times"/>
          <w:b/>
          <w:bCs/>
          <w:sz w:val="28"/>
          <w:szCs w:val="28"/>
          <w:vertAlign w:val="superscript"/>
        </w:rPr>
        <w:t>rd</w:t>
      </w:r>
      <w:r>
        <w:rPr>
          <w:rFonts w:ascii="Times" w:hAnsi="Times" w:cs="Times"/>
          <w:b/>
          <w:bCs/>
          <w:sz w:val="28"/>
          <w:szCs w:val="28"/>
        </w:rPr>
        <w:t xml:space="preserve"> floor, Municipal Building</w:t>
      </w:r>
    </w:p>
    <w:p w14:paraId="51CD58F9" w14:textId="77777777" w:rsidR="000557F9" w:rsidRPr="00207FB7" w:rsidRDefault="000557F9" w:rsidP="000557F9">
      <w:pPr>
        <w:rPr>
          <w:rFonts w:ascii="Times" w:hAnsi="Times" w:cs="Times"/>
          <w:sz w:val="30"/>
          <w:szCs w:val="30"/>
        </w:rPr>
      </w:pPr>
    </w:p>
    <w:p w14:paraId="408A2AEE" w14:textId="4FDB9E45" w:rsidR="00445075" w:rsidRDefault="000557F9">
      <w:pPr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The entirety of October’s Cultural Council meeting is focused on training and preparation for our upcoming grant cycle. Board members will spend 90-minutes getting an overview of the grant cycle and mentoring on how to review grants. </w:t>
      </w:r>
    </w:p>
    <w:p w14:paraId="37539482" w14:textId="77777777" w:rsidR="006A0803" w:rsidRDefault="006A0803">
      <w:pPr>
        <w:rPr>
          <w:rFonts w:ascii="Times" w:hAnsi="Times" w:cs="Times"/>
          <w:b/>
          <w:bCs/>
          <w:sz w:val="30"/>
          <w:szCs w:val="30"/>
        </w:rPr>
      </w:pPr>
    </w:p>
    <w:p w14:paraId="7C668D7D" w14:textId="054EDE4A" w:rsidR="006A0803" w:rsidRDefault="006A0803">
      <w:pPr>
        <w:rPr>
          <w:rFonts w:ascii="Times" w:hAnsi="Times" w:cs="Times"/>
          <w:b/>
          <w:bCs/>
          <w:sz w:val="30"/>
          <w:szCs w:val="30"/>
        </w:rPr>
      </w:pPr>
    </w:p>
    <w:p w14:paraId="3DB26352" w14:textId="0DF8036C" w:rsidR="006A0803" w:rsidRPr="006A0803" w:rsidRDefault="006A0803" w:rsidP="006A0803">
      <w:pPr>
        <w:spacing w:line="480" w:lineRule="auto"/>
        <w:rPr>
          <w:rFonts w:ascii="Times" w:hAnsi="Times" w:cs="Times"/>
          <w:sz w:val="30"/>
          <w:szCs w:val="30"/>
        </w:rPr>
      </w:pPr>
      <w:r w:rsidRPr="006A0803">
        <w:rPr>
          <w:rFonts w:ascii="Times" w:hAnsi="Times" w:cs="Times"/>
          <w:sz w:val="30"/>
          <w:szCs w:val="30"/>
        </w:rPr>
        <w:t>1. The Grant Cycle Timeline</w:t>
      </w:r>
    </w:p>
    <w:p w14:paraId="7EA806D2" w14:textId="3DD4F7B1" w:rsidR="006A0803" w:rsidRPr="006A0803" w:rsidRDefault="006A0803" w:rsidP="006A0803">
      <w:pPr>
        <w:spacing w:line="480" w:lineRule="auto"/>
        <w:rPr>
          <w:rFonts w:ascii="Times" w:hAnsi="Times" w:cs="Times"/>
          <w:sz w:val="30"/>
          <w:szCs w:val="30"/>
        </w:rPr>
      </w:pPr>
      <w:r w:rsidRPr="006A0803">
        <w:rPr>
          <w:rFonts w:ascii="Times" w:hAnsi="Times" w:cs="Times"/>
          <w:sz w:val="30"/>
          <w:szCs w:val="30"/>
        </w:rPr>
        <w:t>2. 2023 FCC Grant Priorities</w:t>
      </w:r>
    </w:p>
    <w:p w14:paraId="2E2F2209" w14:textId="7CA6B2F8" w:rsidR="006A0803" w:rsidRPr="006A0803" w:rsidRDefault="006A0803" w:rsidP="006A0803">
      <w:pPr>
        <w:spacing w:line="480" w:lineRule="auto"/>
        <w:rPr>
          <w:rFonts w:ascii="Times" w:hAnsi="Times" w:cs="Times"/>
          <w:sz w:val="30"/>
          <w:szCs w:val="30"/>
        </w:rPr>
      </w:pPr>
      <w:r w:rsidRPr="006A0803">
        <w:rPr>
          <w:rFonts w:ascii="Times" w:hAnsi="Times" w:cs="Times"/>
          <w:sz w:val="30"/>
          <w:szCs w:val="30"/>
        </w:rPr>
        <w:t>3. Evaluating Grants</w:t>
      </w:r>
    </w:p>
    <w:p w14:paraId="222CBD38" w14:textId="3D392326" w:rsidR="006A0803" w:rsidRPr="006A0803" w:rsidRDefault="006A0803" w:rsidP="006A0803">
      <w:pPr>
        <w:spacing w:line="480" w:lineRule="auto"/>
        <w:rPr>
          <w:rFonts w:ascii="Times" w:hAnsi="Times" w:cs="Times"/>
          <w:sz w:val="30"/>
          <w:szCs w:val="30"/>
        </w:rPr>
      </w:pPr>
      <w:r w:rsidRPr="006A0803">
        <w:rPr>
          <w:rFonts w:ascii="Times" w:hAnsi="Times" w:cs="Times"/>
          <w:sz w:val="30"/>
          <w:szCs w:val="30"/>
        </w:rPr>
        <w:t>4. Council Programs</w:t>
      </w:r>
    </w:p>
    <w:p w14:paraId="54064591" w14:textId="2A0734BF" w:rsidR="006A0803" w:rsidRDefault="006A0803" w:rsidP="006A0803">
      <w:pPr>
        <w:spacing w:line="480" w:lineRule="auto"/>
        <w:rPr>
          <w:rFonts w:ascii="Times" w:hAnsi="Times" w:cs="Times"/>
          <w:sz w:val="30"/>
          <w:szCs w:val="30"/>
        </w:rPr>
      </w:pPr>
      <w:r w:rsidRPr="006A0803">
        <w:rPr>
          <w:rFonts w:ascii="Times" w:hAnsi="Times" w:cs="Times"/>
          <w:sz w:val="30"/>
          <w:szCs w:val="30"/>
        </w:rPr>
        <w:t>5. Conflicts of Interest</w:t>
      </w:r>
    </w:p>
    <w:p w14:paraId="717F47CB" w14:textId="5F1313AB" w:rsidR="00776188" w:rsidRPr="006A0803" w:rsidRDefault="00776188" w:rsidP="006A0803">
      <w:pPr>
        <w:spacing w:line="480" w:lineRule="auto"/>
      </w:pPr>
      <w:r>
        <w:rPr>
          <w:rFonts w:ascii="Times" w:hAnsi="Times" w:cs="Times"/>
          <w:sz w:val="30"/>
          <w:szCs w:val="30"/>
        </w:rPr>
        <w:t>6. FCC’s 2023 grant budget</w:t>
      </w:r>
    </w:p>
    <w:sectPr w:rsidR="00776188" w:rsidRPr="006A0803" w:rsidSect="008857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9"/>
    <w:rsid w:val="000557F9"/>
    <w:rsid w:val="002706C0"/>
    <w:rsid w:val="00445075"/>
    <w:rsid w:val="005E20F5"/>
    <w:rsid w:val="006A0803"/>
    <w:rsid w:val="00776188"/>
    <w:rsid w:val="00AA7498"/>
    <w:rsid w:val="00B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3918"/>
  <w15:chartTrackingRefBased/>
  <w15:docId w15:val="{5C35F3DA-2782-F24D-97BF-29FD704A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Danello</cp:lastModifiedBy>
  <cp:revision>2</cp:revision>
  <dcterms:created xsi:type="dcterms:W3CDTF">2022-10-06T14:45:00Z</dcterms:created>
  <dcterms:modified xsi:type="dcterms:W3CDTF">2022-10-06T14:45:00Z</dcterms:modified>
</cp:coreProperties>
</file>