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6919" w:rsidRDefault="003A668B">
      <w:pPr>
        <w:ind w:left="0" w:firstLine="0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147763" cy="11477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6919" w:rsidRDefault="003A668B">
      <w:p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FRANKLIN AGRICULTURE COMMISSION</w:t>
      </w:r>
    </w:p>
    <w:p w:rsidR="00B66919" w:rsidRDefault="003A668B">
      <w:pPr>
        <w:ind w:left="0" w:firstLine="0"/>
        <w:jc w:val="center"/>
        <w:rPr>
          <w:b/>
        </w:rPr>
      </w:pPr>
      <w:r>
        <w:rPr>
          <w:b/>
        </w:rPr>
        <w:t>Agenda &amp; Meeting Packet</w:t>
      </w:r>
    </w:p>
    <w:p w:rsidR="00B66919" w:rsidRDefault="003A668B">
      <w:pPr>
        <w:ind w:left="0" w:firstLine="0"/>
        <w:jc w:val="center"/>
      </w:pPr>
      <w:r>
        <w:t>July 25, 2022</w:t>
      </w:r>
    </w:p>
    <w:p w:rsidR="00B66919" w:rsidRDefault="00B66919">
      <w:pPr>
        <w:ind w:left="0" w:firstLine="0"/>
        <w:jc w:val="center"/>
      </w:pPr>
    </w:p>
    <w:p w:rsidR="00B66919" w:rsidRDefault="003A668B">
      <w:pPr>
        <w:ind w:left="0" w:firstLine="0"/>
        <w:jc w:val="center"/>
        <w:rPr>
          <w:b/>
        </w:rPr>
      </w:pPr>
      <w:r>
        <w:t xml:space="preserve">Meeting will be held at the </w:t>
      </w:r>
      <w:r>
        <w:rPr>
          <w:b/>
        </w:rPr>
        <w:t>Municipal Building</w:t>
      </w:r>
    </w:p>
    <w:p w:rsidR="00B66919" w:rsidRDefault="003A668B">
      <w:pPr>
        <w:ind w:left="0" w:firstLine="0"/>
        <w:jc w:val="center"/>
        <w:rPr>
          <w:b/>
        </w:rPr>
      </w:pPr>
      <w:r>
        <w:t>3rd floor, Training Room</w:t>
      </w:r>
    </w:p>
    <w:p w:rsidR="00B66919" w:rsidRDefault="003A668B">
      <w:pPr>
        <w:ind w:left="0" w:firstLine="0"/>
        <w:jc w:val="center"/>
      </w:pPr>
      <w:r>
        <w:t>355 East Central Street</w:t>
      </w:r>
    </w:p>
    <w:p w:rsidR="00B66919" w:rsidRDefault="003A668B">
      <w:pPr>
        <w:ind w:left="0" w:firstLine="0"/>
        <w:jc w:val="center"/>
      </w:pPr>
      <w:r>
        <w:rPr>
          <w:b/>
        </w:rPr>
        <w:t>7:00 PM</w:t>
      </w:r>
    </w:p>
    <w:p w:rsidR="00B66919" w:rsidRDefault="00B66919">
      <w:pPr>
        <w:ind w:left="0" w:firstLine="0"/>
        <w:jc w:val="center"/>
        <w:rPr>
          <w:b/>
        </w:rPr>
      </w:pPr>
    </w:p>
    <w:p w:rsidR="00B66919" w:rsidRDefault="003A668B">
      <w:pPr>
        <w:ind w:left="0" w:firstLine="0"/>
        <w:rPr>
          <w:i/>
        </w:rPr>
      </w:pPr>
      <w:r>
        <w:rPr>
          <w:b/>
          <w:i/>
        </w:rPr>
        <w:t>A NOTE TO RESIDENTS:</w:t>
      </w:r>
      <w:r>
        <w:rPr>
          <w:i/>
        </w:rPr>
        <w:t xml:space="preserve"> All citizens are welcome to attend public board and committee meetings in person. </w:t>
      </w:r>
    </w:p>
    <w:p w:rsidR="00B66919" w:rsidRDefault="003A668B">
      <w:pPr>
        <w:ind w:left="0" w:firstLine="0"/>
        <w:rPr>
          <w:i/>
        </w:rPr>
      </w:pPr>
      <w:r>
        <w:rPr>
          <w:i/>
        </w:rPr>
        <w:t xml:space="preserve">In an effort to maximize citizen engagement opportunities, citizens will be able to continue to participate remotely via phone OR Zoom.  </w:t>
      </w:r>
    </w:p>
    <w:p w:rsidR="00B66919" w:rsidRDefault="00B66919">
      <w:pPr>
        <w:ind w:left="0" w:firstLine="0"/>
        <w:rPr>
          <w:i/>
        </w:rPr>
      </w:pPr>
    </w:p>
    <w:p w:rsidR="00B66919" w:rsidRDefault="003A668B">
      <w:pPr>
        <w:ind w:left="0" w:firstLine="0"/>
      </w:pPr>
      <w:r>
        <w:t>Link to access meeting via Zoom f</w:t>
      </w:r>
      <w:r>
        <w:t>or July 25, 2022 Agriculture Commission Meeting:</w:t>
      </w:r>
    </w:p>
    <w:p w:rsidR="00B66919" w:rsidRDefault="003A668B">
      <w:pPr>
        <w:numPr>
          <w:ilvl w:val="0"/>
          <w:numId w:val="1"/>
        </w:numPr>
      </w:pPr>
      <w:r>
        <w:t xml:space="preserve">Zoom Link </w:t>
      </w:r>
      <w:hyperlink r:id="rId8">
        <w:r>
          <w:rPr>
            <w:b/>
            <w:color w:val="1155CC"/>
            <w:u w:val="single"/>
          </w:rPr>
          <w:t>HERE</w:t>
        </w:r>
      </w:hyperlink>
      <w:r>
        <w:t xml:space="preserve"> -- Then click “Open Zoom”. </w:t>
      </w:r>
    </w:p>
    <w:p w:rsidR="00B66919" w:rsidRDefault="003A668B">
      <w:pPr>
        <w:numPr>
          <w:ilvl w:val="0"/>
          <w:numId w:val="1"/>
        </w:numPr>
      </w:pPr>
      <w:r>
        <w:t xml:space="preserve">Or copy and paste this URL into your browser: </w:t>
      </w:r>
      <w:hyperlink r:id="rId9">
        <w:r>
          <w:rPr>
            <w:color w:val="1155CC"/>
            <w:highlight w:val="white"/>
            <w:u w:val="single"/>
          </w:rPr>
          <w:t>http</w:t>
        </w:r>
        <w:r>
          <w:rPr>
            <w:color w:val="1155CC"/>
            <w:highlight w:val="white"/>
            <w:u w:val="single"/>
          </w:rPr>
          <w:t>s://us02web.zoom.us/j/81503617450</w:t>
        </w:r>
      </w:hyperlink>
      <w:r>
        <w:rPr>
          <w:b/>
        </w:rPr>
        <w:t xml:space="preserve"> </w:t>
      </w:r>
    </w:p>
    <w:p w:rsidR="00B66919" w:rsidRDefault="003A668B">
      <w:pPr>
        <w:numPr>
          <w:ilvl w:val="0"/>
          <w:numId w:val="1"/>
        </w:numPr>
      </w:pPr>
      <w:r>
        <w:t xml:space="preserve">Call-In Phone Number: Call 1-929-205-6099 and enter </w:t>
      </w:r>
      <w:r>
        <w:rPr>
          <w:b/>
        </w:rPr>
        <w:t xml:space="preserve">Meeting ID # </w:t>
      </w:r>
      <w:r>
        <w:rPr>
          <w:b/>
          <w:highlight w:val="white"/>
        </w:rPr>
        <w:t>815 0361 7450</w:t>
      </w:r>
      <w:r>
        <w:t xml:space="preserve"> --Then press #</w:t>
      </w:r>
    </w:p>
    <w:p w:rsidR="00B66919" w:rsidRDefault="003A668B">
      <w:pPr>
        <w:ind w:left="0" w:firstLine="0"/>
      </w:pPr>
      <w:r>
        <w:pict>
          <v:rect id="_x0000_i1025" style="width:0;height:1.5pt" o:hralign="center" o:hrstd="t" o:hr="t" fillcolor="#a0a0a0" stroked="f"/>
        </w:pict>
      </w:r>
    </w:p>
    <w:p w:rsidR="00B66919" w:rsidRDefault="00B66919">
      <w:pPr>
        <w:ind w:left="0" w:firstLine="0"/>
        <w:jc w:val="both"/>
        <w:rPr>
          <w:b/>
        </w:rPr>
      </w:pPr>
    </w:p>
    <w:p w:rsidR="00B66919" w:rsidRDefault="003A668B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B66919" w:rsidRDefault="00B66919">
      <w:pPr>
        <w:ind w:left="0" w:firstLine="0"/>
      </w:pPr>
    </w:p>
    <w:p w:rsidR="00B66919" w:rsidRDefault="003A668B">
      <w:pPr>
        <w:numPr>
          <w:ilvl w:val="0"/>
          <w:numId w:val="2"/>
        </w:numPr>
        <w:spacing w:line="360" w:lineRule="auto"/>
      </w:pPr>
      <w:r>
        <w:t xml:space="preserve">Guest speaker </w:t>
      </w:r>
      <w:proofErr w:type="spellStart"/>
      <w:r>
        <w:rPr>
          <w:color w:val="222222"/>
          <w:highlight w:val="white"/>
        </w:rPr>
        <w:t>Breeka</w:t>
      </w:r>
      <w:proofErr w:type="spellEnd"/>
      <w:r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>L</w:t>
      </w:r>
      <w:r>
        <w:rPr>
          <w:color w:val="212529"/>
          <w:highlight w:val="white"/>
        </w:rPr>
        <w:t>Í</w:t>
      </w:r>
      <w:r>
        <w:rPr>
          <w:color w:val="222222"/>
          <w:highlight w:val="white"/>
        </w:rPr>
        <w:t xml:space="preserve">  (</w:t>
      </w:r>
      <w:proofErr w:type="spellStart"/>
      <w:proofErr w:type="gramEnd"/>
      <w:r>
        <w:rPr>
          <w:color w:val="222222"/>
          <w:highlight w:val="white"/>
        </w:rPr>
        <w:t>bree-kah</w:t>
      </w:r>
      <w:proofErr w:type="spellEnd"/>
      <w:r>
        <w:rPr>
          <w:color w:val="222222"/>
          <w:highlight w:val="white"/>
        </w:rPr>
        <w:t xml:space="preserve"> lie) Franklin’s new Conservation Agent who is versed in Ag Exemptions as they relate to the WPA - also a wetland scientist. </w:t>
      </w:r>
      <w:proofErr w:type="spellStart"/>
      <w:r>
        <w:rPr>
          <w:color w:val="222222"/>
          <w:highlight w:val="white"/>
        </w:rPr>
        <w:t>Breeka</w:t>
      </w:r>
      <w:proofErr w:type="spellEnd"/>
      <w:r>
        <w:rPr>
          <w:color w:val="222222"/>
          <w:highlight w:val="white"/>
        </w:rPr>
        <w:t xml:space="preserve"> would like to introduce herself and present some noteworthy Ag exemptions to the committee, and perhaps answer an</w:t>
      </w:r>
      <w:r>
        <w:rPr>
          <w:color w:val="222222"/>
          <w:highlight w:val="white"/>
        </w:rPr>
        <w:t xml:space="preserve">y questions we may have? I look forward to hearing from her and building a working relationship with the conservation department </w:t>
      </w:r>
      <w:proofErr w:type="gramStart"/>
      <w:r>
        <w:rPr>
          <w:color w:val="222222"/>
          <w:highlight w:val="white"/>
        </w:rPr>
        <w:t>and  farming</w:t>
      </w:r>
      <w:proofErr w:type="gramEnd"/>
      <w:r>
        <w:rPr>
          <w:color w:val="222222"/>
          <w:highlight w:val="white"/>
        </w:rPr>
        <w:t xml:space="preserve"> in Franklin. </w:t>
      </w:r>
    </w:p>
    <w:p w:rsidR="00B66919" w:rsidRDefault="003A668B">
      <w:pPr>
        <w:numPr>
          <w:ilvl w:val="0"/>
          <w:numId w:val="2"/>
        </w:numPr>
        <w:spacing w:line="48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Chapter 61 mailing goal for August. Is everything ready? Chapter 61 pamphlet has been obtained. Far</w:t>
      </w:r>
      <w:r>
        <w:rPr>
          <w:color w:val="222222"/>
          <w:highlight w:val="white"/>
        </w:rPr>
        <w:t xml:space="preserve">m listing flier has </w:t>
      </w:r>
      <w:proofErr w:type="spellStart"/>
      <w:r>
        <w:rPr>
          <w:color w:val="222222"/>
          <w:highlight w:val="white"/>
        </w:rPr>
        <w:t>bebe</w:t>
      </w:r>
      <w:proofErr w:type="spellEnd"/>
      <w:r>
        <w:rPr>
          <w:color w:val="222222"/>
          <w:highlight w:val="white"/>
        </w:rPr>
        <w:t xml:space="preserve"> printed? Agricultural cover letter final approval has already been received, and will be printed? </w:t>
      </w:r>
    </w:p>
    <w:p w:rsidR="00B66919" w:rsidRDefault="003A668B">
      <w:pPr>
        <w:numPr>
          <w:ilvl w:val="0"/>
          <w:numId w:val="2"/>
        </w:numPr>
        <w:spacing w:line="48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Possible August speaker is forester Tom Farrell who will speak regarding a forester plan and how it can </w:t>
      </w:r>
      <w:proofErr w:type="gramStart"/>
      <w:r>
        <w:rPr>
          <w:color w:val="222222"/>
          <w:highlight w:val="white"/>
        </w:rPr>
        <w:t>relate</w:t>
      </w:r>
      <w:proofErr w:type="gramEnd"/>
      <w:r>
        <w:rPr>
          <w:color w:val="222222"/>
          <w:highlight w:val="white"/>
        </w:rPr>
        <w:t xml:space="preserve"> to chapter 61.</w:t>
      </w:r>
    </w:p>
    <w:p w:rsidR="00B66919" w:rsidRDefault="003A668B">
      <w:pPr>
        <w:numPr>
          <w:ilvl w:val="0"/>
          <w:numId w:val="2"/>
        </w:numPr>
        <w:spacing w:line="480" w:lineRule="auto"/>
        <w:rPr>
          <w:color w:val="222222"/>
          <w:highlight w:val="white"/>
        </w:rPr>
      </w:pPr>
      <w:r>
        <w:rPr>
          <w:color w:val="222222"/>
          <w:highlight w:val="white"/>
        </w:rPr>
        <w:t>2021 recap of goals and accomplishments for yearly report</w:t>
      </w:r>
    </w:p>
    <w:p w:rsidR="00B66919" w:rsidRDefault="00B66919">
      <w:pPr>
        <w:ind w:left="0" w:firstLine="0"/>
        <w:rPr>
          <w:color w:val="222222"/>
          <w:highlight w:val="white"/>
        </w:rPr>
      </w:pPr>
    </w:p>
    <w:p w:rsidR="00B66919" w:rsidRDefault="00B66919">
      <w:pPr>
        <w:ind w:left="0" w:firstLine="0"/>
        <w:rPr>
          <w:b/>
        </w:rPr>
      </w:pPr>
    </w:p>
    <w:sectPr w:rsidR="00B66919"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668B">
      <w:pPr>
        <w:spacing w:line="240" w:lineRule="auto"/>
      </w:pPr>
      <w:r>
        <w:separator/>
      </w:r>
    </w:p>
  </w:endnote>
  <w:endnote w:type="continuationSeparator" w:id="0">
    <w:p w:rsidR="00000000" w:rsidRDefault="003A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19" w:rsidRDefault="00B669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668B">
      <w:pPr>
        <w:spacing w:line="240" w:lineRule="auto"/>
      </w:pPr>
      <w:r>
        <w:separator/>
      </w:r>
    </w:p>
  </w:footnote>
  <w:footnote w:type="continuationSeparator" w:id="0">
    <w:p w:rsidR="00000000" w:rsidRDefault="003A66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34661"/>
    <w:multiLevelType w:val="multilevel"/>
    <w:tmpl w:val="577EE6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E55E31"/>
    <w:multiLevelType w:val="multilevel"/>
    <w:tmpl w:val="7228D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19"/>
    <w:rsid w:val="003A668B"/>
    <w:rsid w:val="00B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53F47B-F60E-4D04-B955-FDCB00D8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503617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503617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Public Schools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Danello</dc:creator>
  <cp:lastModifiedBy>Nancy Danello</cp:lastModifiedBy>
  <cp:revision>2</cp:revision>
  <dcterms:created xsi:type="dcterms:W3CDTF">2022-07-19T11:57:00Z</dcterms:created>
  <dcterms:modified xsi:type="dcterms:W3CDTF">2022-07-19T11:57:00Z</dcterms:modified>
</cp:coreProperties>
</file>